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34" w:rsidRPr="00C11334" w:rsidRDefault="00C11334" w:rsidP="00C113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34">
        <w:rPr>
          <w:rFonts w:ascii="Times New Roman" w:hAnsi="Times New Roman" w:cs="Times New Roman"/>
          <w:b/>
          <w:sz w:val="24"/>
          <w:szCs w:val="24"/>
        </w:rPr>
        <w:t>ПОРЯДОК РЕЦЕНЗИРОВАНИЯ РУКОПИСЕЙ</w:t>
      </w:r>
    </w:p>
    <w:p w:rsidR="00C11334" w:rsidRPr="00C11334" w:rsidRDefault="00C11334" w:rsidP="00C113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34">
        <w:rPr>
          <w:rFonts w:ascii="Times New Roman" w:hAnsi="Times New Roman" w:cs="Times New Roman"/>
          <w:b/>
          <w:sz w:val="24"/>
          <w:szCs w:val="24"/>
        </w:rPr>
        <w:t xml:space="preserve">в журнале «Известия Саратовского университета. Новая серия. Серия </w:t>
      </w:r>
      <w:proofErr w:type="spellStart"/>
      <w:r w:rsidRPr="00C11334">
        <w:rPr>
          <w:rFonts w:ascii="Times New Roman" w:hAnsi="Times New Roman" w:cs="Times New Roman"/>
          <w:b/>
          <w:sz w:val="24"/>
          <w:szCs w:val="24"/>
        </w:rPr>
        <w:t>Акмеология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11334">
        <w:rPr>
          <w:rFonts w:ascii="Times New Roman" w:hAnsi="Times New Roman" w:cs="Times New Roman"/>
          <w:b/>
          <w:sz w:val="24"/>
          <w:szCs w:val="24"/>
        </w:rPr>
        <w:t>образования. Психология развития»</w:t>
      </w:r>
    </w:p>
    <w:p w:rsidR="00C11334" w:rsidRPr="00C11334" w:rsidRDefault="00C11334" w:rsidP="00C11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Все рукописи, поступившие в редакцию и соответствующие профилю журнала, проходят рецензирование и затем редколлегия принимает решение о возможности их опубликования в журнале.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К рецензированию привлекаются независимые эксперты, являющиеся признанными специалистами по тематике рецензируемых материалов, которые имеют в течение последних 3 лет публикации по данной тематике.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Редколлегия журнала следует редакционной этике журналов "Известия Саратовского университета. Новая серия". Авторы, направляя рукопись для опубликования, и рецензенты, соглашаясь рецензировать рукопись, также должны соблюдать этические нормы.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Рецензирование проводится конфиденциально. Тип рецензирования: двойное слепое (рецензент не получает информации об авторах рукописи, авторы рукописи не получают информации о рецензентах</w:t>
      </w:r>
      <w:proofErr w:type="gramStart"/>
      <w:r w:rsidRPr="00C1133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Рецензенты уведомляются о том, что присланные им рукописи являются частной собственностью авторов и относятся к сведениям, не подлежащим разглашению. Рецензентам не разрешается делать копии статей для своих нужд. Первичное рецензирование занимает, как правило, один месяц.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Если в рецензии на статью имеется указания на необходимость её исправления, то она направляется автору на доработку. В этом случае датой поступления в редакцию считается дата возвращения доработанной статьи. Статья, направленная автору на доработку, должна быть возвращена в исправленном виде в максимально короткие сроки. Статья, задержанная на срок более трёх месяцев, рассматривается как вновь поступившая. К переработанной рукописи необходимо приложить письмо от авторов, содержащее ответы на все замечания и поясняющее все изменения, сделанные в статье. Возвращение статьи на доработку не означает, что статья будет опубликована, после переработки она вновь будет рецензироваться.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рецензирование, либо на согласование в редакционную коллегию. В случае отказа автора дорабатывать статью, он должен приложить письменное обоснование причины своего отказа. Решение в спорных случаях принимает Главный редактор.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 xml:space="preserve">Учитывая результаты </w:t>
      </w:r>
      <w:proofErr w:type="gramStart"/>
      <w:r w:rsidRPr="00C11334">
        <w:rPr>
          <w:rFonts w:ascii="Times New Roman" w:hAnsi="Times New Roman" w:cs="Times New Roman"/>
          <w:sz w:val="24"/>
          <w:szCs w:val="24"/>
        </w:rPr>
        <w:t>рецензирования</w:t>
      </w:r>
      <w:proofErr w:type="gramEnd"/>
      <w:r w:rsidRPr="00C11334">
        <w:rPr>
          <w:rFonts w:ascii="Times New Roman" w:hAnsi="Times New Roman" w:cs="Times New Roman"/>
          <w:sz w:val="24"/>
          <w:szCs w:val="24"/>
        </w:rPr>
        <w:t xml:space="preserve"> редколлегия принимает решение об опубликовании работы. Окончательное решение об опубликовании работы принимает Главный редактор.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Вместе с принятым решением редколлегия журнала направляет авторам представленных материалов копии рецензий или мотивированный отказ.</w:t>
      </w:r>
    </w:p>
    <w:p w:rsidR="0064751C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Редколлегия направляет копии рецензий в Министерство науки и высшего образования Российской Федерации при поступлении соответствующего запроса.</w:t>
      </w:r>
    </w:p>
    <w:p w:rsidR="0050124F" w:rsidRPr="00C11334" w:rsidRDefault="0064751C" w:rsidP="00C1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34">
        <w:rPr>
          <w:rFonts w:ascii="Times New Roman" w:hAnsi="Times New Roman" w:cs="Times New Roman"/>
          <w:sz w:val="24"/>
          <w:szCs w:val="24"/>
        </w:rPr>
        <w:t>Рецензии хранятся в редколлегии журнала не менее 5 лет.</w:t>
      </w:r>
    </w:p>
    <w:sectPr w:rsidR="0050124F" w:rsidRPr="00C11334" w:rsidSect="00C113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8DE"/>
    <w:multiLevelType w:val="hybridMultilevel"/>
    <w:tmpl w:val="BA7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32"/>
    <w:rsid w:val="00632132"/>
    <w:rsid w:val="0064751C"/>
    <w:rsid w:val="006E5292"/>
    <w:rsid w:val="00C11334"/>
    <w:rsid w:val="00F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C0F3"/>
  <w15:chartTrackingRefBased/>
  <w15:docId w15:val="{0F14AFEF-32C3-4EAC-95AA-5ECAE1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Ремпен Ирина Сергеевна</dc:creator>
  <cp:keywords/>
  <dc:description/>
  <cp:lastModifiedBy>Ремпен Ирина Сергеевна</cp:lastModifiedBy>
  <cp:revision>2</cp:revision>
  <dcterms:created xsi:type="dcterms:W3CDTF">2022-03-09T12:15:00Z</dcterms:created>
  <dcterms:modified xsi:type="dcterms:W3CDTF">2022-03-09T12:48:00Z</dcterms:modified>
</cp:coreProperties>
</file>